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591" w:rsidP="00332591" w:rsidRDefault="00332591" w14:paraId="2D8C961B" w14:textId="7760CE39">
      <w:pPr>
        <w:jc w:val="center"/>
      </w:pPr>
    </w:p>
    <w:p w:rsidRPr="00620158" w:rsidR="00AF7C77" w:rsidP="00332591" w:rsidRDefault="008A27AC" w14:paraId="05674741" w14:textId="77777777">
      <w:pPr>
        <w:jc w:val="center"/>
        <w:rPr>
          <w:b/>
          <w:bCs/>
        </w:rPr>
      </w:pPr>
      <w:r w:rsidRPr="00620158">
        <w:rPr>
          <w:b/>
          <w:bCs/>
        </w:rPr>
        <w:t>AET Progression Framework: Appendix 1 Priorities Questionnaire</w:t>
      </w:r>
    </w:p>
    <w:tbl>
      <w:tblPr>
        <w:tblStyle w:val="TableGrid"/>
        <w:tblW w:w="14170" w:type="dxa"/>
        <w:tblLook w:val="04A0" w:firstRow="1" w:lastRow="0" w:firstColumn="1" w:lastColumn="0" w:noHBand="0" w:noVBand="1"/>
      </w:tblPr>
      <w:tblGrid>
        <w:gridCol w:w="2263"/>
        <w:gridCol w:w="11907"/>
      </w:tblGrid>
      <w:tr w:rsidR="008A27AC" w:rsidTr="00D53F8F" w14:paraId="2A759A60" w14:textId="77777777">
        <w:tc>
          <w:tcPr>
            <w:tcW w:w="2263" w:type="dxa"/>
          </w:tcPr>
          <w:p w:rsidR="008A27AC" w:rsidRDefault="008A27AC" w14:paraId="3D2E93A6" w14:textId="77777777">
            <w:r>
              <w:t xml:space="preserve">Name </w:t>
            </w:r>
          </w:p>
        </w:tc>
        <w:tc>
          <w:tcPr>
            <w:tcW w:w="11907" w:type="dxa"/>
          </w:tcPr>
          <w:p w:rsidR="008A27AC" w:rsidRDefault="008A27AC" w14:paraId="3EE320FF" w14:textId="77777777"/>
        </w:tc>
      </w:tr>
      <w:tr w:rsidR="00332591" w:rsidTr="00D53F8F" w14:paraId="7BF69250" w14:textId="77777777">
        <w:tc>
          <w:tcPr>
            <w:tcW w:w="2263" w:type="dxa"/>
          </w:tcPr>
          <w:p w:rsidR="00332591" w:rsidRDefault="00332591" w14:paraId="7CB01024" w14:textId="77777777">
            <w:r>
              <w:t>Year Group</w:t>
            </w:r>
          </w:p>
        </w:tc>
        <w:tc>
          <w:tcPr>
            <w:tcW w:w="11907" w:type="dxa"/>
          </w:tcPr>
          <w:p w:rsidR="00332591" w:rsidRDefault="00332591" w14:paraId="096828EC" w14:textId="77777777"/>
        </w:tc>
      </w:tr>
      <w:tr w:rsidR="00332591" w:rsidTr="00D53F8F" w14:paraId="09CB56BF" w14:textId="77777777">
        <w:tc>
          <w:tcPr>
            <w:tcW w:w="2263" w:type="dxa"/>
          </w:tcPr>
          <w:p w:rsidR="00332591" w:rsidRDefault="00332591" w14:paraId="3D580A30" w14:textId="77777777">
            <w:r>
              <w:t>Date completed</w:t>
            </w:r>
          </w:p>
        </w:tc>
        <w:tc>
          <w:tcPr>
            <w:tcW w:w="11907" w:type="dxa"/>
          </w:tcPr>
          <w:p w:rsidR="00332591" w:rsidRDefault="00332591" w14:paraId="758BA87A" w14:textId="77777777"/>
        </w:tc>
      </w:tr>
      <w:tr w:rsidR="008A27AC" w:rsidTr="00D53F8F" w14:paraId="72CB52D3" w14:textId="77777777">
        <w:tc>
          <w:tcPr>
            <w:tcW w:w="2263" w:type="dxa"/>
          </w:tcPr>
          <w:p w:rsidR="008A27AC" w:rsidRDefault="008A27AC" w14:paraId="58CB8BC4" w14:textId="77777777">
            <w:r>
              <w:t>Things I like (including interests/hobbies)</w:t>
            </w:r>
          </w:p>
        </w:tc>
        <w:tc>
          <w:tcPr>
            <w:tcW w:w="11907" w:type="dxa"/>
          </w:tcPr>
          <w:p w:rsidR="008A27AC" w:rsidRDefault="008A27AC" w14:paraId="13BDC8C1" w14:textId="77777777"/>
        </w:tc>
      </w:tr>
      <w:tr w:rsidR="008A27AC" w:rsidTr="00D53F8F" w14:paraId="683F980A" w14:textId="77777777">
        <w:tc>
          <w:tcPr>
            <w:tcW w:w="2263" w:type="dxa"/>
          </w:tcPr>
          <w:p w:rsidR="008A27AC" w:rsidRDefault="008A27AC" w14:paraId="7D356A20" w14:textId="77777777">
            <w:r>
              <w:t>My strengths and skills (things I’m good at)</w:t>
            </w:r>
          </w:p>
        </w:tc>
        <w:tc>
          <w:tcPr>
            <w:tcW w:w="11907" w:type="dxa"/>
          </w:tcPr>
          <w:p w:rsidR="008A27AC" w:rsidRDefault="008A27AC" w14:paraId="05354909" w14:textId="77777777"/>
        </w:tc>
      </w:tr>
      <w:tr w:rsidR="008A27AC" w:rsidTr="00D53F8F" w14:paraId="32BF9D5D" w14:textId="77777777">
        <w:tc>
          <w:tcPr>
            <w:tcW w:w="2263" w:type="dxa"/>
          </w:tcPr>
          <w:p w:rsidR="008A27AC" w:rsidRDefault="008A27AC" w14:paraId="6AB89331" w14:textId="77777777">
            <w:r>
              <w:t>Things I find difficult (or which make things difficult for me)</w:t>
            </w:r>
          </w:p>
        </w:tc>
        <w:tc>
          <w:tcPr>
            <w:tcW w:w="11907" w:type="dxa"/>
          </w:tcPr>
          <w:p w:rsidR="008A27AC" w:rsidRDefault="008A27AC" w14:paraId="45F3BDA8" w14:textId="77777777"/>
        </w:tc>
      </w:tr>
      <w:tr w:rsidR="008A27AC" w:rsidTr="00D53F8F" w14:paraId="4F7D8106" w14:textId="77777777">
        <w:tc>
          <w:tcPr>
            <w:tcW w:w="2263" w:type="dxa"/>
          </w:tcPr>
          <w:p w:rsidR="008A27AC" w:rsidRDefault="008A27AC" w14:paraId="7C04CFA0" w14:textId="77777777">
            <w:r>
              <w:t>My hopes for the future</w:t>
            </w:r>
          </w:p>
        </w:tc>
        <w:tc>
          <w:tcPr>
            <w:tcW w:w="11907" w:type="dxa"/>
          </w:tcPr>
          <w:p w:rsidR="008A27AC" w:rsidRDefault="008A27AC" w14:paraId="5F9E1AF8" w14:textId="77777777"/>
        </w:tc>
      </w:tr>
    </w:tbl>
    <w:p w:rsidR="00295CC1" w:rsidP="008A27AC" w:rsidRDefault="00295CC1" w14:paraId="06E4FAB4" w14:textId="77777777"/>
    <w:p w:rsidR="008A27AC" w:rsidP="008A27AC" w:rsidRDefault="008A27AC" w14:paraId="486DD058" w14:textId="16138BC0">
      <w:r>
        <w:t>Fill in the chart to show which areas you think are important to work on and have support with this year. It might help to discuss them with someone who knows you well.</w:t>
      </w:r>
    </w:p>
    <w:tbl>
      <w:tblPr>
        <w:tblStyle w:val="TableGrid"/>
        <w:tblW w:w="14170" w:type="dxa"/>
        <w:tblLook w:val="04A0" w:firstRow="1" w:lastRow="0" w:firstColumn="1" w:lastColumn="0" w:noHBand="0" w:noVBand="1"/>
      </w:tblPr>
      <w:tblGrid>
        <w:gridCol w:w="1667"/>
        <w:gridCol w:w="4822"/>
        <w:gridCol w:w="851"/>
        <w:gridCol w:w="850"/>
        <w:gridCol w:w="689"/>
        <w:gridCol w:w="5291"/>
      </w:tblGrid>
      <w:tr w:rsidRPr="0056186E" w:rsidR="008F19C8" w:rsidTr="00C2738B" w14:paraId="213D8F1F" w14:textId="77777777">
        <w:trPr>
          <w:tblHeader/>
        </w:trPr>
        <w:tc>
          <w:tcPr>
            <w:tcW w:w="6495" w:type="dxa"/>
            <w:gridSpan w:val="2"/>
          </w:tcPr>
          <w:p w:rsidRPr="0056186E" w:rsidR="008F19C8" w:rsidP="008A27AC" w:rsidRDefault="008F19C8" w14:paraId="3AA3230B" w14:textId="5669D30C">
            <w:pPr>
              <w:rPr>
                <w:b/>
                <w:bCs/>
              </w:rPr>
            </w:pPr>
            <w:r w:rsidRPr="0056186E">
              <w:rPr>
                <w:b/>
                <w:bCs/>
              </w:rPr>
              <w:t>Area</w:t>
            </w:r>
          </w:p>
        </w:tc>
        <w:tc>
          <w:tcPr>
            <w:tcW w:w="852" w:type="dxa"/>
          </w:tcPr>
          <w:p w:rsidRPr="0056186E" w:rsidR="008F19C8" w:rsidP="008A27AC" w:rsidRDefault="008F19C8" w14:paraId="1F843A6F" w14:textId="3EE46146">
            <w:pPr>
              <w:rPr>
                <w:b/>
                <w:bCs/>
              </w:rPr>
            </w:pPr>
            <w:r w:rsidRPr="0056186E">
              <w:rPr>
                <w:b/>
                <w:bCs/>
              </w:rPr>
              <w:t>Yes</w:t>
            </w:r>
          </w:p>
        </w:tc>
        <w:tc>
          <w:tcPr>
            <w:tcW w:w="835" w:type="dxa"/>
          </w:tcPr>
          <w:p w:rsidRPr="0056186E" w:rsidR="008F19C8" w:rsidP="008A27AC" w:rsidRDefault="008F19C8" w14:paraId="2EC27B35" w14:textId="54200CEA">
            <w:pPr>
              <w:rPr>
                <w:b/>
                <w:bCs/>
              </w:rPr>
            </w:pPr>
            <w:r w:rsidRPr="0056186E">
              <w:rPr>
                <w:b/>
                <w:bCs/>
              </w:rPr>
              <w:t>Maybe</w:t>
            </w:r>
          </w:p>
        </w:tc>
        <w:tc>
          <w:tcPr>
            <w:tcW w:w="689" w:type="dxa"/>
          </w:tcPr>
          <w:p w:rsidRPr="0056186E" w:rsidR="008F19C8" w:rsidP="008A27AC" w:rsidRDefault="008F19C8" w14:paraId="75FD73A5" w14:textId="436D97F6">
            <w:pPr>
              <w:rPr>
                <w:b/>
                <w:bCs/>
              </w:rPr>
            </w:pPr>
            <w:r w:rsidRPr="0056186E">
              <w:rPr>
                <w:b/>
                <w:bCs/>
              </w:rPr>
              <w:t>No</w:t>
            </w:r>
          </w:p>
        </w:tc>
        <w:tc>
          <w:tcPr>
            <w:tcW w:w="5299" w:type="dxa"/>
          </w:tcPr>
          <w:p w:rsidRPr="0056186E" w:rsidR="008F19C8" w:rsidP="008A27AC" w:rsidRDefault="008F19C8" w14:paraId="174A8784" w14:textId="62A5F43B">
            <w:pPr>
              <w:rPr>
                <w:b/>
                <w:bCs/>
              </w:rPr>
            </w:pPr>
            <w:r w:rsidRPr="0056186E">
              <w:rPr>
                <w:b/>
                <w:bCs/>
              </w:rPr>
              <w:t xml:space="preserve">Comments </w:t>
            </w:r>
          </w:p>
        </w:tc>
      </w:tr>
      <w:tr w:rsidR="0056186E" w:rsidTr="00D60C23" w14:paraId="3F2EF04E" w14:textId="77777777">
        <w:tc>
          <w:tcPr>
            <w:tcW w:w="1667" w:type="dxa"/>
            <w:vMerge w:val="restart"/>
            <w:shd w:val="clear" w:color="auto" w:fill="375BA6"/>
          </w:tcPr>
          <w:p w:rsidRPr="00C2738B" w:rsidR="0056186E" w:rsidP="008F19C8" w:rsidRDefault="0056186E" w14:paraId="5585C0A9" w14:textId="5285AA99">
            <w:pPr>
              <w:rPr>
                <w:b/>
              </w:rPr>
            </w:pPr>
            <w:r w:rsidRPr="00C2738B">
              <w:rPr>
                <w:b/>
                <w:color w:val="FFFFFF" w:themeColor="background1"/>
              </w:rPr>
              <w:t>Communication and Interaction</w:t>
            </w:r>
          </w:p>
        </w:tc>
        <w:tc>
          <w:tcPr>
            <w:tcW w:w="4828" w:type="dxa"/>
          </w:tcPr>
          <w:p w:rsidR="0056186E" w:rsidP="008F19C8" w:rsidRDefault="0056186E" w14:paraId="073D0643" w14:textId="56A3BD25">
            <w:r>
              <w:t xml:space="preserve">Communicating my needs and ideas </w:t>
            </w:r>
          </w:p>
        </w:tc>
        <w:tc>
          <w:tcPr>
            <w:tcW w:w="852" w:type="dxa"/>
          </w:tcPr>
          <w:p w:rsidR="0056186E" w:rsidP="008F19C8" w:rsidRDefault="0056186E" w14:paraId="4B25FD46" w14:textId="77777777"/>
        </w:tc>
        <w:tc>
          <w:tcPr>
            <w:tcW w:w="835" w:type="dxa"/>
          </w:tcPr>
          <w:p w:rsidR="0056186E" w:rsidP="008F19C8" w:rsidRDefault="0056186E" w14:paraId="0B724478" w14:textId="77777777"/>
        </w:tc>
        <w:tc>
          <w:tcPr>
            <w:tcW w:w="689" w:type="dxa"/>
          </w:tcPr>
          <w:p w:rsidR="0056186E" w:rsidP="008F19C8" w:rsidRDefault="0056186E" w14:paraId="39B9617F" w14:textId="77777777"/>
        </w:tc>
        <w:tc>
          <w:tcPr>
            <w:tcW w:w="5299" w:type="dxa"/>
          </w:tcPr>
          <w:p w:rsidR="0056186E" w:rsidP="008F19C8" w:rsidRDefault="0056186E" w14:paraId="17DE1DEE" w14:textId="77777777"/>
        </w:tc>
      </w:tr>
      <w:tr w:rsidR="0056186E" w:rsidTr="00D60C23" w14:paraId="204C4C44" w14:textId="77777777">
        <w:tc>
          <w:tcPr>
            <w:tcW w:w="1667" w:type="dxa"/>
            <w:vMerge/>
            <w:shd w:val="clear" w:color="auto" w:fill="375BA6"/>
          </w:tcPr>
          <w:p w:rsidRPr="00C2738B" w:rsidR="0056186E" w:rsidP="008F19C8" w:rsidRDefault="0056186E" w14:paraId="0B833A82" w14:textId="77777777">
            <w:pPr>
              <w:rPr>
                <w:b/>
              </w:rPr>
            </w:pPr>
          </w:p>
        </w:tc>
        <w:tc>
          <w:tcPr>
            <w:tcW w:w="4828" w:type="dxa"/>
          </w:tcPr>
          <w:p w:rsidR="0056186E" w:rsidP="008F19C8" w:rsidRDefault="0056186E" w14:paraId="44685023" w14:textId="629C0C55">
            <w:r>
              <w:t xml:space="preserve">Listening to people </w:t>
            </w:r>
          </w:p>
        </w:tc>
        <w:tc>
          <w:tcPr>
            <w:tcW w:w="852" w:type="dxa"/>
          </w:tcPr>
          <w:p w:rsidR="0056186E" w:rsidP="008F19C8" w:rsidRDefault="0056186E" w14:paraId="70D7306B" w14:textId="77777777"/>
        </w:tc>
        <w:tc>
          <w:tcPr>
            <w:tcW w:w="835" w:type="dxa"/>
          </w:tcPr>
          <w:p w:rsidR="0056186E" w:rsidP="008F19C8" w:rsidRDefault="0056186E" w14:paraId="0A6973AF" w14:textId="77777777"/>
        </w:tc>
        <w:tc>
          <w:tcPr>
            <w:tcW w:w="689" w:type="dxa"/>
          </w:tcPr>
          <w:p w:rsidR="0056186E" w:rsidP="008F19C8" w:rsidRDefault="0056186E" w14:paraId="0A87A8F7" w14:textId="77777777"/>
        </w:tc>
        <w:tc>
          <w:tcPr>
            <w:tcW w:w="5299" w:type="dxa"/>
          </w:tcPr>
          <w:p w:rsidR="0056186E" w:rsidP="008F19C8" w:rsidRDefault="0056186E" w14:paraId="1169BB8A" w14:textId="77777777"/>
        </w:tc>
      </w:tr>
      <w:tr w:rsidR="0056186E" w:rsidTr="00D60C23" w14:paraId="534C72AC" w14:textId="77777777">
        <w:tc>
          <w:tcPr>
            <w:tcW w:w="1667" w:type="dxa"/>
            <w:vMerge/>
            <w:shd w:val="clear" w:color="auto" w:fill="375BA6"/>
          </w:tcPr>
          <w:p w:rsidRPr="00C2738B" w:rsidR="0056186E" w:rsidP="008F19C8" w:rsidRDefault="0056186E" w14:paraId="49A3CB2A" w14:textId="77777777">
            <w:pPr>
              <w:rPr>
                <w:b/>
              </w:rPr>
            </w:pPr>
          </w:p>
        </w:tc>
        <w:tc>
          <w:tcPr>
            <w:tcW w:w="4828" w:type="dxa"/>
          </w:tcPr>
          <w:p w:rsidR="0056186E" w:rsidP="008F19C8" w:rsidRDefault="0056186E" w14:paraId="2BB5F94E" w14:textId="1791F531">
            <w:r>
              <w:t xml:space="preserve">Understanding what people mean </w:t>
            </w:r>
          </w:p>
        </w:tc>
        <w:tc>
          <w:tcPr>
            <w:tcW w:w="852" w:type="dxa"/>
          </w:tcPr>
          <w:p w:rsidR="0056186E" w:rsidP="008F19C8" w:rsidRDefault="0056186E" w14:paraId="7F29E027" w14:textId="77777777"/>
        </w:tc>
        <w:tc>
          <w:tcPr>
            <w:tcW w:w="835" w:type="dxa"/>
          </w:tcPr>
          <w:p w:rsidR="0056186E" w:rsidP="008F19C8" w:rsidRDefault="0056186E" w14:paraId="04892890" w14:textId="77777777"/>
        </w:tc>
        <w:tc>
          <w:tcPr>
            <w:tcW w:w="689" w:type="dxa"/>
          </w:tcPr>
          <w:p w:rsidR="0056186E" w:rsidP="008F19C8" w:rsidRDefault="0056186E" w14:paraId="1CE5E179" w14:textId="77777777"/>
        </w:tc>
        <w:tc>
          <w:tcPr>
            <w:tcW w:w="5299" w:type="dxa"/>
          </w:tcPr>
          <w:p w:rsidR="0056186E" w:rsidP="008F19C8" w:rsidRDefault="0056186E" w14:paraId="3A07AB89" w14:textId="77777777"/>
        </w:tc>
      </w:tr>
      <w:tr w:rsidR="0056186E" w:rsidTr="00D60C23" w14:paraId="3FE0346E" w14:textId="77777777">
        <w:tc>
          <w:tcPr>
            <w:tcW w:w="1667" w:type="dxa"/>
            <w:vMerge/>
            <w:shd w:val="clear" w:color="auto" w:fill="375BA6"/>
          </w:tcPr>
          <w:p w:rsidRPr="00C2738B" w:rsidR="0056186E" w:rsidP="008F19C8" w:rsidRDefault="0056186E" w14:paraId="6560E599" w14:textId="77777777">
            <w:pPr>
              <w:rPr>
                <w:b/>
              </w:rPr>
            </w:pPr>
          </w:p>
        </w:tc>
        <w:tc>
          <w:tcPr>
            <w:tcW w:w="4828" w:type="dxa"/>
          </w:tcPr>
          <w:p w:rsidR="0056186E" w:rsidP="008F19C8" w:rsidRDefault="0056186E" w14:paraId="5155127F" w14:textId="55782A3F">
            <w:r>
              <w:t>Having conversations</w:t>
            </w:r>
          </w:p>
        </w:tc>
        <w:tc>
          <w:tcPr>
            <w:tcW w:w="852" w:type="dxa"/>
          </w:tcPr>
          <w:p w:rsidR="0056186E" w:rsidP="008F19C8" w:rsidRDefault="0056186E" w14:paraId="47B36BE7" w14:textId="77777777"/>
        </w:tc>
        <w:tc>
          <w:tcPr>
            <w:tcW w:w="835" w:type="dxa"/>
          </w:tcPr>
          <w:p w:rsidR="0056186E" w:rsidP="008F19C8" w:rsidRDefault="0056186E" w14:paraId="493F479F" w14:textId="77777777"/>
        </w:tc>
        <w:tc>
          <w:tcPr>
            <w:tcW w:w="689" w:type="dxa"/>
          </w:tcPr>
          <w:p w:rsidR="0056186E" w:rsidP="008F19C8" w:rsidRDefault="0056186E" w14:paraId="1BAB7C46" w14:textId="77777777"/>
        </w:tc>
        <w:tc>
          <w:tcPr>
            <w:tcW w:w="5299" w:type="dxa"/>
          </w:tcPr>
          <w:p w:rsidR="0056186E" w:rsidP="008F19C8" w:rsidRDefault="0056186E" w14:paraId="1CCB5748" w14:textId="77777777"/>
        </w:tc>
      </w:tr>
      <w:tr w:rsidR="0056186E" w:rsidTr="00E27CEF" w14:paraId="3662D3A4" w14:textId="77777777">
        <w:tc>
          <w:tcPr>
            <w:tcW w:w="1667" w:type="dxa"/>
            <w:vMerge w:val="restart"/>
            <w:shd w:val="clear" w:color="auto" w:fill="A80344"/>
          </w:tcPr>
          <w:p w:rsidRPr="00C2738B" w:rsidR="0056186E" w:rsidP="008F19C8" w:rsidRDefault="0056186E" w14:paraId="75F867D6" w14:textId="052DC2D3">
            <w:pPr>
              <w:rPr>
                <w:b/>
              </w:rPr>
            </w:pPr>
            <w:r w:rsidRPr="00C2738B">
              <w:rPr>
                <w:b/>
              </w:rPr>
              <w:t>Social Understanding and Relationships</w:t>
            </w:r>
          </w:p>
        </w:tc>
        <w:tc>
          <w:tcPr>
            <w:tcW w:w="4828" w:type="dxa"/>
          </w:tcPr>
          <w:p w:rsidR="0056186E" w:rsidP="008F19C8" w:rsidRDefault="0056186E" w14:paraId="55B473F4" w14:textId="15FF4F23">
            <w:r>
              <w:t xml:space="preserve">Being with other people </w:t>
            </w:r>
          </w:p>
        </w:tc>
        <w:tc>
          <w:tcPr>
            <w:tcW w:w="852" w:type="dxa"/>
          </w:tcPr>
          <w:p w:rsidR="0056186E" w:rsidP="008F19C8" w:rsidRDefault="0056186E" w14:paraId="06D1312F" w14:textId="77777777"/>
        </w:tc>
        <w:tc>
          <w:tcPr>
            <w:tcW w:w="835" w:type="dxa"/>
          </w:tcPr>
          <w:p w:rsidR="0056186E" w:rsidP="008F19C8" w:rsidRDefault="0056186E" w14:paraId="22588DE0" w14:textId="77777777"/>
        </w:tc>
        <w:tc>
          <w:tcPr>
            <w:tcW w:w="689" w:type="dxa"/>
          </w:tcPr>
          <w:p w:rsidR="0056186E" w:rsidP="008F19C8" w:rsidRDefault="0056186E" w14:paraId="3A478DE3" w14:textId="77777777"/>
        </w:tc>
        <w:tc>
          <w:tcPr>
            <w:tcW w:w="5299" w:type="dxa"/>
          </w:tcPr>
          <w:p w:rsidR="0056186E" w:rsidP="008F19C8" w:rsidRDefault="0056186E" w14:paraId="661B0A30" w14:textId="77777777"/>
        </w:tc>
      </w:tr>
      <w:tr w:rsidR="0056186E" w:rsidTr="00E27CEF" w14:paraId="3836936B" w14:textId="77777777">
        <w:tc>
          <w:tcPr>
            <w:tcW w:w="1667" w:type="dxa"/>
            <w:vMerge/>
            <w:shd w:val="clear" w:color="auto" w:fill="A80344"/>
          </w:tcPr>
          <w:p w:rsidRPr="00C2738B" w:rsidR="0056186E" w:rsidP="008F19C8" w:rsidRDefault="0056186E" w14:paraId="676E9834" w14:textId="77777777">
            <w:pPr>
              <w:rPr>
                <w:b/>
              </w:rPr>
            </w:pPr>
          </w:p>
        </w:tc>
        <w:tc>
          <w:tcPr>
            <w:tcW w:w="4828" w:type="dxa"/>
          </w:tcPr>
          <w:p w:rsidR="0056186E" w:rsidP="008F19C8" w:rsidRDefault="0056186E" w14:paraId="18D1E14E" w14:textId="7E8BA44A">
            <w:r>
              <w:t xml:space="preserve">Getting on with adults who support me </w:t>
            </w:r>
          </w:p>
        </w:tc>
        <w:tc>
          <w:tcPr>
            <w:tcW w:w="852" w:type="dxa"/>
          </w:tcPr>
          <w:p w:rsidR="0056186E" w:rsidP="008F19C8" w:rsidRDefault="0056186E" w14:paraId="46BD1BB7" w14:textId="77777777"/>
        </w:tc>
        <w:tc>
          <w:tcPr>
            <w:tcW w:w="835" w:type="dxa"/>
          </w:tcPr>
          <w:p w:rsidR="0056186E" w:rsidP="008F19C8" w:rsidRDefault="0056186E" w14:paraId="5FDD2607" w14:textId="77777777"/>
        </w:tc>
        <w:tc>
          <w:tcPr>
            <w:tcW w:w="689" w:type="dxa"/>
          </w:tcPr>
          <w:p w:rsidR="0056186E" w:rsidP="008F19C8" w:rsidRDefault="0056186E" w14:paraId="4208BF9F" w14:textId="77777777"/>
        </w:tc>
        <w:tc>
          <w:tcPr>
            <w:tcW w:w="5299" w:type="dxa"/>
          </w:tcPr>
          <w:p w:rsidR="0056186E" w:rsidP="008F19C8" w:rsidRDefault="0056186E" w14:paraId="64AC11DF" w14:textId="77777777"/>
        </w:tc>
      </w:tr>
      <w:tr w:rsidR="0056186E" w:rsidTr="00E27CEF" w14:paraId="2D5A86BE" w14:textId="77777777">
        <w:tc>
          <w:tcPr>
            <w:tcW w:w="1667" w:type="dxa"/>
            <w:vMerge/>
            <w:shd w:val="clear" w:color="auto" w:fill="A80344"/>
          </w:tcPr>
          <w:p w:rsidRPr="00C2738B" w:rsidR="0056186E" w:rsidP="008F19C8" w:rsidRDefault="0056186E" w14:paraId="0CE1A974" w14:textId="77777777">
            <w:pPr>
              <w:rPr>
                <w:b/>
              </w:rPr>
            </w:pPr>
          </w:p>
        </w:tc>
        <w:tc>
          <w:tcPr>
            <w:tcW w:w="4828" w:type="dxa"/>
          </w:tcPr>
          <w:p w:rsidR="0056186E" w:rsidP="008F19C8" w:rsidRDefault="0056186E" w14:paraId="482E84A8" w14:textId="4E2A9C06">
            <w:r>
              <w:t xml:space="preserve">Making friends </w:t>
            </w:r>
          </w:p>
        </w:tc>
        <w:tc>
          <w:tcPr>
            <w:tcW w:w="852" w:type="dxa"/>
          </w:tcPr>
          <w:p w:rsidR="0056186E" w:rsidP="008F19C8" w:rsidRDefault="0056186E" w14:paraId="3BA3FFBE" w14:textId="77777777"/>
        </w:tc>
        <w:tc>
          <w:tcPr>
            <w:tcW w:w="835" w:type="dxa"/>
          </w:tcPr>
          <w:p w:rsidR="0056186E" w:rsidP="008F19C8" w:rsidRDefault="0056186E" w14:paraId="1D96E648" w14:textId="77777777"/>
        </w:tc>
        <w:tc>
          <w:tcPr>
            <w:tcW w:w="689" w:type="dxa"/>
          </w:tcPr>
          <w:p w:rsidR="0056186E" w:rsidP="008F19C8" w:rsidRDefault="0056186E" w14:paraId="410D0BDB" w14:textId="77777777"/>
        </w:tc>
        <w:tc>
          <w:tcPr>
            <w:tcW w:w="5299" w:type="dxa"/>
          </w:tcPr>
          <w:p w:rsidR="0056186E" w:rsidP="008F19C8" w:rsidRDefault="0056186E" w14:paraId="2C8CB723" w14:textId="77777777"/>
        </w:tc>
      </w:tr>
      <w:tr w:rsidR="0056186E" w:rsidTr="00E27CEF" w14:paraId="6461F440" w14:textId="77777777">
        <w:tc>
          <w:tcPr>
            <w:tcW w:w="1667" w:type="dxa"/>
            <w:vMerge/>
            <w:shd w:val="clear" w:color="auto" w:fill="A80344"/>
          </w:tcPr>
          <w:p w:rsidRPr="00C2738B" w:rsidR="0056186E" w:rsidP="008F19C8" w:rsidRDefault="0056186E" w14:paraId="31C67215" w14:textId="77777777">
            <w:pPr>
              <w:rPr>
                <w:b/>
              </w:rPr>
            </w:pPr>
          </w:p>
        </w:tc>
        <w:tc>
          <w:tcPr>
            <w:tcW w:w="4828" w:type="dxa"/>
          </w:tcPr>
          <w:p w:rsidR="0056186E" w:rsidP="008F19C8" w:rsidRDefault="0056186E" w14:paraId="25136EDD" w14:textId="53B076CF">
            <w:r>
              <w:t>Working in a group</w:t>
            </w:r>
          </w:p>
        </w:tc>
        <w:tc>
          <w:tcPr>
            <w:tcW w:w="852" w:type="dxa"/>
          </w:tcPr>
          <w:p w:rsidR="0056186E" w:rsidP="008F19C8" w:rsidRDefault="0056186E" w14:paraId="7590E8F4" w14:textId="77777777"/>
        </w:tc>
        <w:tc>
          <w:tcPr>
            <w:tcW w:w="835" w:type="dxa"/>
          </w:tcPr>
          <w:p w:rsidR="0056186E" w:rsidP="008F19C8" w:rsidRDefault="0056186E" w14:paraId="5345BC38" w14:textId="77777777"/>
        </w:tc>
        <w:tc>
          <w:tcPr>
            <w:tcW w:w="689" w:type="dxa"/>
          </w:tcPr>
          <w:p w:rsidR="0056186E" w:rsidP="008F19C8" w:rsidRDefault="0056186E" w14:paraId="3552999E" w14:textId="77777777"/>
        </w:tc>
        <w:tc>
          <w:tcPr>
            <w:tcW w:w="5299" w:type="dxa"/>
          </w:tcPr>
          <w:p w:rsidR="0056186E" w:rsidP="008F19C8" w:rsidRDefault="0056186E" w14:paraId="3CDC241B" w14:textId="77777777"/>
        </w:tc>
      </w:tr>
      <w:tr w:rsidR="0056186E" w:rsidTr="007D45E7" w14:paraId="79AB1A94" w14:textId="77777777">
        <w:tc>
          <w:tcPr>
            <w:tcW w:w="1667" w:type="dxa"/>
            <w:vMerge w:val="restart"/>
            <w:shd w:val="clear" w:color="auto" w:fill="E9435C"/>
          </w:tcPr>
          <w:p w:rsidRPr="00C2738B" w:rsidR="0056186E" w:rsidP="008F19C8" w:rsidRDefault="0056186E" w14:paraId="0108BAB1" w14:textId="492C206C">
            <w:pPr>
              <w:rPr>
                <w:b/>
                <w:color w:val="FFFFFF" w:themeColor="background1"/>
              </w:rPr>
            </w:pPr>
            <w:r w:rsidRPr="00C2738B">
              <w:rPr>
                <w:b/>
                <w:color w:val="FFFFFF" w:themeColor="background1"/>
              </w:rPr>
              <w:t>Sensory Processing and Integration</w:t>
            </w:r>
          </w:p>
        </w:tc>
        <w:tc>
          <w:tcPr>
            <w:tcW w:w="4828" w:type="dxa"/>
          </w:tcPr>
          <w:p w:rsidR="0056186E" w:rsidP="008F19C8" w:rsidRDefault="0056186E" w14:paraId="46EED6CA" w14:textId="19196D6E">
            <w:r>
              <w:t xml:space="preserve">Understanding my sensory differences </w:t>
            </w:r>
          </w:p>
        </w:tc>
        <w:tc>
          <w:tcPr>
            <w:tcW w:w="852" w:type="dxa"/>
          </w:tcPr>
          <w:p w:rsidR="0056186E" w:rsidP="008F19C8" w:rsidRDefault="0056186E" w14:paraId="53B2EFF4" w14:textId="77777777"/>
        </w:tc>
        <w:tc>
          <w:tcPr>
            <w:tcW w:w="835" w:type="dxa"/>
          </w:tcPr>
          <w:p w:rsidR="0056186E" w:rsidP="008F19C8" w:rsidRDefault="0056186E" w14:paraId="12AC5084" w14:textId="77777777"/>
        </w:tc>
        <w:tc>
          <w:tcPr>
            <w:tcW w:w="689" w:type="dxa"/>
          </w:tcPr>
          <w:p w:rsidR="0056186E" w:rsidP="008F19C8" w:rsidRDefault="0056186E" w14:paraId="77998881" w14:textId="77777777"/>
        </w:tc>
        <w:tc>
          <w:tcPr>
            <w:tcW w:w="5299" w:type="dxa"/>
          </w:tcPr>
          <w:p w:rsidR="0056186E" w:rsidP="008F19C8" w:rsidRDefault="0056186E" w14:paraId="5816B1AD" w14:textId="77777777"/>
        </w:tc>
      </w:tr>
      <w:tr w:rsidR="0056186E" w:rsidTr="007D45E7" w14:paraId="30179A75" w14:textId="77777777">
        <w:tc>
          <w:tcPr>
            <w:tcW w:w="1667" w:type="dxa"/>
            <w:vMerge/>
            <w:shd w:val="clear" w:color="auto" w:fill="E9435C"/>
          </w:tcPr>
          <w:p w:rsidRPr="00C2738B" w:rsidR="0056186E" w:rsidP="008F19C8" w:rsidRDefault="0056186E" w14:paraId="1A61C551" w14:textId="77777777">
            <w:pPr>
              <w:rPr>
                <w:b/>
              </w:rPr>
            </w:pPr>
          </w:p>
        </w:tc>
        <w:tc>
          <w:tcPr>
            <w:tcW w:w="4828" w:type="dxa"/>
          </w:tcPr>
          <w:p w:rsidR="0056186E" w:rsidP="008F19C8" w:rsidRDefault="0056186E" w14:paraId="33DB78D6" w14:textId="7F87DA91">
            <w:r>
              <w:t>Managing my sensory differences</w:t>
            </w:r>
          </w:p>
        </w:tc>
        <w:tc>
          <w:tcPr>
            <w:tcW w:w="852" w:type="dxa"/>
          </w:tcPr>
          <w:p w:rsidR="0056186E" w:rsidP="008F19C8" w:rsidRDefault="0056186E" w14:paraId="05B77D5E" w14:textId="77777777"/>
        </w:tc>
        <w:tc>
          <w:tcPr>
            <w:tcW w:w="835" w:type="dxa"/>
          </w:tcPr>
          <w:p w:rsidR="0056186E" w:rsidP="008F19C8" w:rsidRDefault="0056186E" w14:paraId="6B512788" w14:textId="77777777"/>
        </w:tc>
        <w:tc>
          <w:tcPr>
            <w:tcW w:w="689" w:type="dxa"/>
          </w:tcPr>
          <w:p w:rsidR="0056186E" w:rsidP="008F19C8" w:rsidRDefault="0056186E" w14:paraId="236688F0" w14:textId="77777777"/>
        </w:tc>
        <w:tc>
          <w:tcPr>
            <w:tcW w:w="5299" w:type="dxa"/>
          </w:tcPr>
          <w:p w:rsidR="0056186E" w:rsidP="008F19C8" w:rsidRDefault="0056186E" w14:paraId="2FA034D5" w14:textId="77777777"/>
        </w:tc>
      </w:tr>
      <w:tr w:rsidR="0056186E" w:rsidTr="007D45E7" w14:paraId="5341F66F" w14:textId="77777777">
        <w:tc>
          <w:tcPr>
            <w:tcW w:w="1667" w:type="dxa"/>
            <w:vMerge/>
            <w:shd w:val="clear" w:color="auto" w:fill="E9435C"/>
          </w:tcPr>
          <w:p w:rsidRPr="00C2738B" w:rsidR="0056186E" w:rsidP="008F19C8" w:rsidRDefault="0056186E" w14:paraId="5554A264" w14:textId="77777777">
            <w:pPr>
              <w:rPr>
                <w:b/>
              </w:rPr>
            </w:pPr>
          </w:p>
        </w:tc>
        <w:tc>
          <w:tcPr>
            <w:tcW w:w="4828" w:type="dxa"/>
          </w:tcPr>
          <w:p w:rsidR="0056186E" w:rsidP="008F19C8" w:rsidRDefault="0056186E" w14:paraId="2AE6A9E0" w14:textId="19D8E311">
            <w:r>
              <w:t>Helping others understand my sensory differences</w:t>
            </w:r>
          </w:p>
        </w:tc>
        <w:tc>
          <w:tcPr>
            <w:tcW w:w="852" w:type="dxa"/>
          </w:tcPr>
          <w:p w:rsidR="0056186E" w:rsidP="008F19C8" w:rsidRDefault="0056186E" w14:paraId="6E0FBE27" w14:textId="77777777"/>
        </w:tc>
        <w:tc>
          <w:tcPr>
            <w:tcW w:w="835" w:type="dxa"/>
          </w:tcPr>
          <w:p w:rsidR="0056186E" w:rsidP="008F19C8" w:rsidRDefault="0056186E" w14:paraId="6CFEDED1" w14:textId="77777777"/>
        </w:tc>
        <w:tc>
          <w:tcPr>
            <w:tcW w:w="689" w:type="dxa"/>
          </w:tcPr>
          <w:p w:rsidR="0056186E" w:rsidP="008F19C8" w:rsidRDefault="0056186E" w14:paraId="08B6F37C" w14:textId="77777777"/>
        </w:tc>
        <w:tc>
          <w:tcPr>
            <w:tcW w:w="5299" w:type="dxa"/>
          </w:tcPr>
          <w:p w:rsidR="0056186E" w:rsidP="008F19C8" w:rsidRDefault="0056186E" w14:paraId="6DA7A3C0" w14:textId="77777777"/>
        </w:tc>
      </w:tr>
      <w:tr w:rsidR="0056186E" w:rsidTr="009F0FFC" w14:paraId="3B001C99" w14:textId="77777777">
        <w:tc>
          <w:tcPr>
            <w:tcW w:w="1667" w:type="dxa"/>
            <w:vMerge w:val="restart"/>
            <w:shd w:val="clear" w:color="auto" w:fill="6B2871"/>
          </w:tcPr>
          <w:p w:rsidRPr="00C2738B" w:rsidR="0056186E" w:rsidP="008F19C8" w:rsidRDefault="0056186E" w14:paraId="39F31C0B" w14:textId="2A3EFAFC">
            <w:pPr>
              <w:rPr>
                <w:b/>
              </w:rPr>
            </w:pPr>
            <w:r w:rsidRPr="00C2738B">
              <w:rPr>
                <w:b/>
                <w:color w:val="FFFFFF" w:themeColor="background1"/>
              </w:rPr>
              <w:lastRenderedPageBreak/>
              <w:t>Flexibility, Information Processing and Understanding</w:t>
            </w:r>
          </w:p>
        </w:tc>
        <w:tc>
          <w:tcPr>
            <w:tcW w:w="4828" w:type="dxa"/>
          </w:tcPr>
          <w:p w:rsidR="0056186E" w:rsidP="008F19C8" w:rsidRDefault="0056186E" w14:paraId="3E879B5A" w14:textId="0C9F206C">
            <w:r>
              <w:t xml:space="preserve">Coping with change </w:t>
            </w:r>
          </w:p>
        </w:tc>
        <w:tc>
          <w:tcPr>
            <w:tcW w:w="852" w:type="dxa"/>
          </w:tcPr>
          <w:p w:rsidR="0056186E" w:rsidP="008F19C8" w:rsidRDefault="0056186E" w14:paraId="735F9EDD" w14:textId="77777777"/>
        </w:tc>
        <w:tc>
          <w:tcPr>
            <w:tcW w:w="835" w:type="dxa"/>
          </w:tcPr>
          <w:p w:rsidR="0056186E" w:rsidP="008F19C8" w:rsidRDefault="0056186E" w14:paraId="365E75F4" w14:textId="77777777"/>
        </w:tc>
        <w:tc>
          <w:tcPr>
            <w:tcW w:w="689" w:type="dxa"/>
          </w:tcPr>
          <w:p w:rsidR="0056186E" w:rsidP="008F19C8" w:rsidRDefault="0056186E" w14:paraId="60DFDA3F" w14:textId="77777777"/>
        </w:tc>
        <w:tc>
          <w:tcPr>
            <w:tcW w:w="5299" w:type="dxa"/>
          </w:tcPr>
          <w:p w:rsidR="0056186E" w:rsidP="008F19C8" w:rsidRDefault="0056186E" w14:paraId="06C47D1B" w14:textId="77777777"/>
        </w:tc>
      </w:tr>
      <w:tr w:rsidR="0056186E" w:rsidTr="009F0FFC" w14:paraId="6B2A3444" w14:textId="77777777">
        <w:tc>
          <w:tcPr>
            <w:tcW w:w="1667" w:type="dxa"/>
            <w:vMerge/>
            <w:shd w:val="clear" w:color="auto" w:fill="6B2871"/>
          </w:tcPr>
          <w:p w:rsidRPr="00C2738B" w:rsidR="0056186E" w:rsidP="008F19C8" w:rsidRDefault="0056186E" w14:paraId="162CD25C" w14:textId="77777777">
            <w:pPr>
              <w:rPr>
                <w:b/>
              </w:rPr>
            </w:pPr>
          </w:p>
        </w:tc>
        <w:tc>
          <w:tcPr>
            <w:tcW w:w="4828" w:type="dxa"/>
          </w:tcPr>
          <w:p w:rsidR="0056186E" w:rsidP="008F19C8" w:rsidRDefault="0056186E" w14:paraId="508EC420" w14:textId="4FAB9930">
            <w:r>
              <w:t xml:space="preserve">Moving to another activity, place (transitions) </w:t>
            </w:r>
          </w:p>
        </w:tc>
        <w:tc>
          <w:tcPr>
            <w:tcW w:w="852" w:type="dxa"/>
          </w:tcPr>
          <w:p w:rsidR="0056186E" w:rsidP="008F19C8" w:rsidRDefault="0056186E" w14:paraId="1006DC04" w14:textId="77777777"/>
        </w:tc>
        <w:tc>
          <w:tcPr>
            <w:tcW w:w="835" w:type="dxa"/>
          </w:tcPr>
          <w:p w:rsidR="0056186E" w:rsidP="008F19C8" w:rsidRDefault="0056186E" w14:paraId="72333781" w14:textId="77777777"/>
        </w:tc>
        <w:tc>
          <w:tcPr>
            <w:tcW w:w="689" w:type="dxa"/>
          </w:tcPr>
          <w:p w:rsidR="0056186E" w:rsidP="008F19C8" w:rsidRDefault="0056186E" w14:paraId="31E53697" w14:textId="77777777"/>
        </w:tc>
        <w:tc>
          <w:tcPr>
            <w:tcW w:w="5299" w:type="dxa"/>
          </w:tcPr>
          <w:p w:rsidR="0056186E" w:rsidP="008F19C8" w:rsidRDefault="0056186E" w14:paraId="416C19E5" w14:textId="77777777"/>
        </w:tc>
      </w:tr>
      <w:tr w:rsidR="0056186E" w:rsidTr="009F0FFC" w14:paraId="39901F83" w14:textId="77777777">
        <w:tc>
          <w:tcPr>
            <w:tcW w:w="1667" w:type="dxa"/>
            <w:vMerge/>
            <w:shd w:val="clear" w:color="auto" w:fill="6B2871"/>
          </w:tcPr>
          <w:p w:rsidRPr="00C2738B" w:rsidR="0056186E" w:rsidP="008F19C8" w:rsidRDefault="0056186E" w14:paraId="469EC1E2" w14:textId="77777777">
            <w:pPr>
              <w:rPr>
                <w:b/>
              </w:rPr>
            </w:pPr>
          </w:p>
        </w:tc>
        <w:tc>
          <w:tcPr>
            <w:tcW w:w="4828" w:type="dxa"/>
          </w:tcPr>
          <w:p w:rsidR="0056186E" w:rsidP="008F19C8" w:rsidRDefault="0056186E" w14:paraId="5380DBD5" w14:textId="0520AAFF">
            <w:r>
              <w:t>Working out what to do in different situations (problem solving)</w:t>
            </w:r>
          </w:p>
        </w:tc>
        <w:tc>
          <w:tcPr>
            <w:tcW w:w="852" w:type="dxa"/>
          </w:tcPr>
          <w:p w:rsidR="0056186E" w:rsidP="008F19C8" w:rsidRDefault="0056186E" w14:paraId="117E6754" w14:textId="77777777"/>
        </w:tc>
        <w:tc>
          <w:tcPr>
            <w:tcW w:w="835" w:type="dxa"/>
          </w:tcPr>
          <w:p w:rsidR="0056186E" w:rsidP="008F19C8" w:rsidRDefault="0056186E" w14:paraId="394EB90A" w14:textId="77777777"/>
        </w:tc>
        <w:tc>
          <w:tcPr>
            <w:tcW w:w="689" w:type="dxa"/>
          </w:tcPr>
          <w:p w:rsidR="0056186E" w:rsidP="008F19C8" w:rsidRDefault="0056186E" w14:paraId="1C1D7EF7" w14:textId="77777777"/>
        </w:tc>
        <w:tc>
          <w:tcPr>
            <w:tcW w:w="5299" w:type="dxa"/>
          </w:tcPr>
          <w:p w:rsidR="0056186E" w:rsidP="008F19C8" w:rsidRDefault="0056186E" w14:paraId="329C8467" w14:textId="77777777"/>
        </w:tc>
      </w:tr>
      <w:tr w:rsidR="0056186E" w:rsidTr="00EF09A8" w14:paraId="53914B91" w14:textId="77777777">
        <w:tc>
          <w:tcPr>
            <w:tcW w:w="1667" w:type="dxa"/>
            <w:vMerge w:val="restart"/>
            <w:shd w:val="clear" w:color="auto" w:fill="7DB928"/>
          </w:tcPr>
          <w:p w:rsidRPr="00C2738B" w:rsidR="0056186E" w:rsidP="008F19C8" w:rsidRDefault="0056186E" w14:paraId="5129084E" w14:textId="30EBE171">
            <w:pPr>
              <w:rPr>
                <w:b/>
              </w:rPr>
            </w:pPr>
            <w:r w:rsidRPr="00C2738B">
              <w:rPr>
                <w:b/>
                <w:color w:val="FFFFFF" w:themeColor="background1"/>
              </w:rPr>
              <w:t>Emotional Understanding and Self-Awareness</w:t>
            </w:r>
          </w:p>
        </w:tc>
        <w:tc>
          <w:tcPr>
            <w:tcW w:w="4828" w:type="dxa"/>
          </w:tcPr>
          <w:p w:rsidR="0056186E" w:rsidP="008F19C8" w:rsidRDefault="0056186E" w14:paraId="2E307CAB" w14:textId="489109BF">
            <w:r>
              <w:t xml:space="preserve">Understanding my feelings and behaviour </w:t>
            </w:r>
          </w:p>
        </w:tc>
        <w:tc>
          <w:tcPr>
            <w:tcW w:w="852" w:type="dxa"/>
          </w:tcPr>
          <w:p w:rsidR="0056186E" w:rsidP="008F19C8" w:rsidRDefault="0056186E" w14:paraId="152B67EB" w14:textId="77777777"/>
        </w:tc>
        <w:tc>
          <w:tcPr>
            <w:tcW w:w="835" w:type="dxa"/>
          </w:tcPr>
          <w:p w:rsidR="0056186E" w:rsidP="008F19C8" w:rsidRDefault="0056186E" w14:paraId="3D3E53E6" w14:textId="77777777"/>
        </w:tc>
        <w:tc>
          <w:tcPr>
            <w:tcW w:w="689" w:type="dxa"/>
          </w:tcPr>
          <w:p w:rsidR="0056186E" w:rsidP="008F19C8" w:rsidRDefault="0056186E" w14:paraId="1B257ADE" w14:textId="77777777"/>
        </w:tc>
        <w:tc>
          <w:tcPr>
            <w:tcW w:w="5299" w:type="dxa"/>
          </w:tcPr>
          <w:p w:rsidR="0056186E" w:rsidP="008F19C8" w:rsidRDefault="0056186E" w14:paraId="07E76819" w14:textId="77777777"/>
        </w:tc>
      </w:tr>
      <w:tr w:rsidR="0056186E" w:rsidTr="00EF09A8" w14:paraId="680F9EA0" w14:textId="77777777">
        <w:tc>
          <w:tcPr>
            <w:tcW w:w="1667" w:type="dxa"/>
            <w:vMerge/>
            <w:shd w:val="clear" w:color="auto" w:fill="7DB928"/>
          </w:tcPr>
          <w:p w:rsidRPr="00C2738B" w:rsidR="0056186E" w:rsidP="008F19C8" w:rsidRDefault="0056186E" w14:paraId="3903E8E6" w14:textId="77777777">
            <w:pPr>
              <w:rPr>
                <w:b/>
              </w:rPr>
            </w:pPr>
          </w:p>
        </w:tc>
        <w:tc>
          <w:tcPr>
            <w:tcW w:w="4828" w:type="dxa"/>
          </w:tcPr>
          <w:p w:rsidR="0056186E" w:rsidP="008F19C8" w:rsidRDefault="0056186E" w14:paraId="660A7EDE" w14:textId="7F2FB561">
            <w:r>
              <w:t xml:space="preserve">Managing my feelings and behaviour </w:t>
            </w:r>
          </w:p>
        </w:tc>
        <w:tc>
          <w:tcPr>
            <w:tcW w:w="852" w:type="dxa"/>
          </w:tcPr>
          <w:p w:rsidR="0056186E" w:rsidP="008F19C8" w:rsidRDefault="0056186E" w14:paraId="3BB1F725" w14:textId="77777777"/>
        </w:tc>
        <w:tc>
          <w:tcPr>
            <w:tcW w:w="835" w:type="dxa"/>
          </w:tcPr>
          <w:p w:rsidR="0056186E" w:rsidP="008F19C8" w:rsidRDefault="0056186E" w14:paraId="356320E1" w14:textId="77777777"/>
        </w:tc>
        <w:tc>
          <w:tcPr>
            <w:tcW w:w="689" w:type="dxa"/>
          </w:tcPr>
          <w:p w:rsidR="0056186E" w:rsidP="008F19C8" w:rsidRDefault="0056186E" w14:paraId="36F13ACB" w14:textId="77777777"/>
        </w:tc>
        <w:tc>
          <w:tcPr>
            <w:tcW w:w="5299" w:type="dxa"/>
          </w:tcPr>
          <w:p w:rsidR="0056186E" w:rsidP="008F19C8" w:rsidRDefault="0056186E" w14:paraId="5F695C87" w14:textId="77777777"/>
        </w:tc>
      </w:tr>
      <w:tr w:rsidR="0056186E" w:rsidTr="00EF09A8" w14:paraId="6F94E3BA" w14:textId="77777777">
        <w:tc>
          <w:tcPr>
            <w:tcW w:w="1667" w:type="dxa"/>
            <w:vMerge/>
            <w:shd w:val="clear" w:color="auto" w:fill="7DB928"/>
          </w:tcPr>
          <w:p w:rsidRPr="00C2738B" w:rsidR="0056186E" w:rsidP="008F19C8" w:rsidRDefault="0056186E" w14:paraId="615DD5D4" w14:textId="77777777">
            <w:pPr>
              <w:rPr>
                <w:b/>
              </w:rPr>
            </w:pPr>
          </w:p>
        </w:tc>
        <w:tc>
          <w:tcPr>
            <w:tcW w:w="4828" w:type="dxa"/>
          </w:tcPr>
          <w:p w:rsidR="0056186E" w:rsidP="008F19C8" w:rsidRDefault="0056186E" w14:paraId="67E10313" w14:textId="644E5800">
            <w:r>
              <w:t xml:space="preserve">Understanding others’ feelings and behaviour </w:t>
            </w:r>
          </w:p>
        </w:tc>
        <w:tc>
          <w:tcPr>
            <w:tcW w:w="852" w:type="dxa"/>
          </w:tcPr>
          <w:p w:rsidR="0056186E" w:rsidP="008F19C8" w:rsidRDefault="0056186E" w14:paraId="3E3FE0AB" w14:textId="77777777"/>
        </w:tc>
        <w:tc>
          <w:tcPr>
            <w:tcW w:w="835" w:type="dxa"/>
          </w:tcPr>
          <w:p w:rsidR="0056186E" w:rsidP="008F19C8" w:rsidRDefault="0056186E" w14:paraId="339AE81F" w14:textId="77777777"/>
        </w:tc>
        <w:tc>
          <w:tcPr>
            <w:tcW w:w="689" w:type="dxa"/>
          </w:tcPr>
          <w:p w:rsidR="0056186E" w:rsidP="008F19C8" w:rsidRDefault="0056186E" w14:paraId="58C7CB98" w14:textId="77777777"/>
        </w:tc>
        <w:tc>
          <w:tcPr>
            <w:tcW w:w="5299" w:type="dxa"/>
          </w:tcPr>
          <w:p w:rsidR="0056186E" w:rsidP="008F19C8" w:rsidRDefault="0056186E" w14:paraId="03DA7A5D" w14:textId="77777777"/>
        </w:tc>
      </w:tr>
      <w:tr w:rsidR="0056186E" w:rsidTr="00EF09A8" w14:paraId="39ABDF14" w14:textId="77777777">
        <w:tc>
          <w:tcPr>
            <w:tcW w:w="1667" w:type="dxa"/>
            <w:vMerge/>
            <w:shd w:val="clear" w:color="auto" w:fill="7DB928"/>
          </w:tcPr>
          <w:p w:rsidRPr="00C2738B" w:rsidR="0056186E" w:rsidP="008F19C8" w:rsidRDefault="0056186E" w14:paraId="3E864EF7" w14:textId="77777777">
            <w:pPr>
              <w:rPr>
                <w:b/>
              </w:rPr>
            </w:pPr>
          </w:p>
        </w:tc>
        <w:tc>
          <w:tcPr>
            <w:tcW w:w="4828" w:type="dxa"/>
          </w:tcPr>
          <w:p w:rsidR="0056186E" w:rsidP="008F19C8" w:rsidRDefault="0056186E" w14:paraId="41904075" w14:textId="2C92EB51">
            <w:r>
              <w:t>Being confident</w:t>
            </w:r>
          </w:p>
        </w:tc>
        <w:tc>
          <w:tcPr>
            <w:tcW w:w="852" w:type="dxa"/>
          </w:tcPr>
          <w:p w:rsidR="0056186E" w:rsidP="008F19C8" w:rsidRDefault="0056186E" w14:paraId="5605A377" w14:textId="77777777"/>
        </w:tc>
        <w:tc>
          <w:tcPr>
            <w:tcW w:w="835" w:type="dxa"/>
          </w:tcPr>
          <w:p w:rsidR="0056186E" w:rsidP="008F19C8" w:rsidRDefault="0056186E" w14:paraId="315CF9B4" w14:textId="77777777"/>
        </w:tc>
        <w:tc>
          <w:tcPr>
            <w:tcW w:w="689" w:type="dxa"/>
          </w:tcPr>
          <w:p w:rsidR="0056186E" w:rsidP="008F19C8" w:rsidRDefault="0056186E" w14:paraId="56E43054" w14:textId="77777777"/>
        </w:tc>
        <w:tc>
          <w:tcPr>
            <w:tcW w:w="5299" w:type="dxa"/>
          </w:tcPr>
          <w:p w:rsidR="0056186E" w:rsidP="008F19C8" w:rsidRDefault="0056186E" w14:paraId="0B1EDA5D" w14:textId="77777777"/>
        </w:tc>
      </w:tr>
      <w:tr w:rsidR="0056186E" w:rsidTr="00213910" w14:paraId="6AF85535" w14:textId="77777777">
        <w:tc>
          <w:tcPr>
            <w:tcW w:w="1667" w:type="dxa"/>
            <w:vMerge w:val="restart"/>
            <w:shd w:val="clear" w:color="auto" w:fill="F3A600"/>
          </w:tcPr>
          <w:p w:rsidRPr="00C2738B" w:rsidR="0056186E" w:rsidP="008F19C8" w:rsidRDefault="0056186E" w14:paraId="3B82D7DF" w14:textId="146FD875">
            <w:pPr>
              <w:rPr>
                <w:b/>
              </w:rPr>
            </w:pPr>
            <w:r w:rsidRPr="00C2738B">
              <w:rPr>
                <w:b/>
                <w:color w:val="FFFFFF" w:themeColor="background1"/>
              </w:rPr>
              <w:t>Learning and Engagement</w:t>
            </w:r>
          </w:p>
        </w:tc>
        <w:tc>
          <w:tcPr>
            <w:tcW w:w="4828" w:type="dxa"/>
          </w:tcPr>
          <w:p w:rsidR="0056186E" w:rsidP="008F19C8" w:rsidRDefault="0056186E" w14:paraId="25A06326" w14:textId="45E4ED37">
            <w:r>
              <w:t xml:space="preserve">Joining in with different kinds of activities / subjects </w:t>
            </w:r>
          </w:p>
        </w:tc>
        <w:tc>
          <w:tcPr>
            <w:tcW w:w="852" w:type="dxa"/>
          </w:tcPr>
          <w:p w:rsidR="0056186E" w:rsidP="008F19C8" w:rsidRDefault="0056186E" w14:paraId="15087A2E" w14:textId="77777777"/>
        </w:tc>
        <w:tc>
          <w:tcPr>
            <w:tcW w:w="835" w:type="dxa"/>
          </w:tcPr>
          <w:p w:rsidR="0056186E" w:rsidP="008F19C8" w:rsidRDefault="0056186E" w14:paraId="0143F43B" w14:textId="77777777"/>
        </w:tc>
        <w:tc>
          <w:tcPr>
            <w:tcW w:w="689" w:type="dxa"/>
          </w:tcPr>
          <w:p w:rsidR="0056186E" w:rsidP="008F19C8" w:rsidRDefault="0056186E" w14:paraId="26FD33C8" w14:textId="77777777"/>
        </w:tc>
        <w:tc>
          <w:tcPr>
            <w:tcW w:w="5299" w:type="dxa"/>
          </w:tcPr>
          <w:p w:rsidR="0056186E" w:rsidP="008F19C8" w:rsidRDefault="0056186E" w14:paraId="5AB849E9" w14:textId="77777777"/>
        </w:tc>
      </w:tr>
      <w:tr w:rsidR="0056186E" w:rsidTr="00213910" w14:paraId="4FF2D4F7" w14:textId="77777777">
        <w:tc>
          <w:tcPr>
            <w:tcW w:w="1667" w:type="dxa"/>
            <w:vMerge/>
            <w:shd w:val="clear" w:color="auto" w:fill="F3A600"/>
          </w:tcPr>
          <w:p w:rsidRPr="00C2738B" w:rsidR="0056186E" w:rsidP="008F19C8" w:rsidRDefault="0056186E" w14:paraId="2E254F06" w14:textId="77777777">
            <w:pPr>
              <w:rPr>
                <w:b/>
              </w:rPr>
            </w:pPr>
          </w:p>
        </w:tc>
        <w:tc>
          <w:tcPr>
            <w:tcW w:w="4828" w:type="dxa"/>
          </w:tcPr>
          <w:p w:rsidR="0056186E" w:rsidP="008F19C8" w:rsidRDefault="0056186E" w14:paraId="6855551F" w14:textId="7A6D3C35">
            <w:r>
              <w:t xml:space="preserve">Working by myself </w:t>
            </w:r>
          </w:p>
        </w:tc>
        <w:tc>
          <w:tcPr>
            <w:tcW w:w="852" w:type="dxa"/>
          </w:tcPr>
          <w:p w:rsidR="0056186E" w:rsidP="008F19C8" w:rsidRDefault="0056186E" w14:paraId="2CAF6C17" w14:textId="77777777"/>
        </w:tc>
        <w:tc>
          <w:tcPr>
            <w:tcW w:w="835" w:type="dxa"/>
          </w:tcPr>
          <w:p w:rsidR="0056186E" w:rsidP="008F19C8" w:rsidRDefault="0056186E" w14:paraId="60D2826C" w14:textId="77777777"/>
        </w:tc>
        <w:tc>
          <w:tcPr>
            <w:tcW w:w="689" w:type="dxa"/>
          </w:tcPr>
          <w:p w:rsidR="0056186E" w:rsidP="008F19C8" w:rsidRDefault="0056186E" w14:paraId="06E261CC" w14:textId="77777777"/>
        </w:tc>
        <w:tc>
          <w:tcPr>
            <w:tcW w:w="5299" w:type="dxa"/>
          </w:tcPr>
          <w:p w:rsidR="0056186E" w:rsidP="008F19C8" w:rsidRDefault="0056186E" w14:paraId="35CE8C8D" w14:textId="77777777"/>
        </w:tc>
      </w:tr>
      <w:tr w:rsidR="0056186E" w:rsidTr="00213910" w14:paraId="20D9E061" w14:textId="77777777">
        <w:tc>
          <w:tcPr>
            <w:tcW w:w="1667" w:type="dxa"/>
            <w:vMerge/>
            <w:shd w:val="clear" w:color="auto" w:fill="F3A600"/>
          </w:tcPr>
          <w:p w:rsidRPr="00C2738B" w:rsidR="0056186E" w:rsidP="008F19C8" w:rsidRDefault="0056186E" w14:paraId="30C79BED" w14:textId="77777777">
            <w:pPr>
              <w:rPr>
                <w:b/>
              </w:rPr>
            </w:pPr>
          </w:p>
        </w:tc>
        <w:tc>
          <w:tcPr>
            <w:tcW w:w="4828" w:type="dxa"/>
          </w:tcPr>
          <w:p w:rsidR="0056186E" w:rsidP="008F19C8" w:rsidRDefault="0056186E" w14:paraId="74B5AE5C" w14:textId="4BABA64E">
            <w:r>
              <w:t xml:space="preserve">Organising myself and my time </w:t>
            </w:r>
          </w:p>
        </w:tc>
        <w:tc>
          <w:tcPr>
            <w:tcW w:w="852" w:type="dxa"/>
          </w:tcPr>
          <w:p w:rsidR="0056186E" w:rsidP="008F19C8" w:rsidRDefault="0056186E" w14:paraId="78EEE266" w14:textId="77777777"/>
        </w:tc>
        <w:tc>
          <w:tcPr>
            <w:tcW w:w="835" w:type="dxa"/>
          </w:tcPr>
          <w:p w:rsidR="0056186E" w:rsidP="008F19C8" w:rsidRDefault="0056186E" w14:paraId="7F70614E" w14:textId="77777777"/>
        </w:tc>
        <w:tc>
          <w:tcPr>
            <w:tcW w:w="689" w:type="dxa"/>
          </w:tcPr>
          <w:p w:rsidR="0056186E" w:rsidP="008F19C8" w:rsidRDefault="0056186E" w14:paraId="1551F017" w14:textId="77777777"/>
        </w:tc>
        <w:tc>
          <w:tcPr>
            <w:tcW w:w="5299" w:type="dxa"/>
          </w:tcPr>
          <w:p w:rsidR="0056186E" w:rsidP="008F19C8" w:rsidRDefault="0056186E" w14:paraId="0374547D" w14:textId="77777777"/>
        </w:tc>
      </w:tr>
      <w:tr w:rsidR="0056186E" w:rsidTr="00213910" w14:paraId="3A6E8E6D" w14:textId="77777777">
        <w:tc>
          <w:tcPr>
            <w:tcW w:w="1667" w:type="dxa"/>
            <w:vMerge/>
            <w:shd w:val="clear" w:color="auto" w:fill="F3A600"/>
          </w:tcPr>
          <w:p w:rsidRPr="00C2738B" w:rsidR="0056186E" w:rsidP="008F19C8" w:rsidRDefault="0056186E" w14:paraId="46FB92D7" w14:textId="77777777">
            <w:pPr>
              <w:rPr>
                <w:b/>
              </w:rPr>
            </w:pPr>
          </w:p>
        </w:tc>
        <w:tc>
          <w:tcPr>
            <w:tcW w:w="4828" w:type="dxa"/>
          </w:tcPr>
          <w:p w:rsidR="0056186E" w:rsidP="008F19C8" w:rsidRDefault="0056186E" w14:paraId="3C3D2ADB" w14:textId="1317CB4A">
            <w:r>
              <w:t>Understanding and following rules and expectations</w:t>
            </w:r>
          </w:p>
        </w:tc>
        <w:tc>
          <w:tcPr>
            <w:tcW w:w="852" w:type="dxa"/>
          </w:tcPr>
          <w:p w:rsidR="0056186E" w:rsidP="008F19C8" w:rsidRDefault="0056186E" w14:paraId="11A1EADA" w14:textId="77777777"/>
        </w:tc>
        <w:tc>
          <w:tcPr>
            <w:tcW w:w="835" w:type="dxa"/>
          </w:tcPr>
          <w:p w:rsidR="0056186E" w:rsidP="008F19C8" w:rsidRDefault="0056186E" w14:paraId="0BBB7821" w14:textId="77777777"/>
        </w:tc>
        <w:tc>
          <w:tcPr>
            <w:tcW w:w="689" w:type="dxa"/>
          </w:tcPr>
          <w:p w:rsidR="0056186E" w:rsidP="008F19C8" w:rsidRDefault="0056186E" w14:paraId="31FC2FAE" w14:textId="77777777"/>
        </w:tc>
        <w:tc>
          <w:tcPr>
            <w:tcW w:w="5299" w:type="dxa"/>
          </w:tcPr>
          <w:p w:rsidR="0056186E" w:rsidP="008F19C8" w:rsidRDefault="0056186E" w14:paraId="32BDE7B3" w14:textId="77777777"/>
        </w:tc>
      </w:tr>
      <w:tr w:rsidR="0056186E" w:rsidTr="00C00398" w14:paraId="6F602873" w14:textId="77777777">
        <w:tc>
          <w:tcPr>
            <w:tcW w:w="1667" w:type="dxa"/>
            <w:vMerge w:val="restart"/>
            <w:shd w:val="clear" w:color="auto" w:fill="39B3E6"/>
          </w:tcPr>
          <w:p w:rsidRPr="00C2738B" w:rsidR="0056186E" w:rsidP="0056186E" w:rsidRDefault="0056186E" w14:paraId="16272ACC" w14:textId="6FD65279">
            <w:pPr>
              <w:rPr>
                <w:b/>
              </w:rPr>
            </w:pPr>
            <w:r w:rsidRPr="00C2738B">
              <w:rPr>
                <w:b/>
                <w:color w:val="FFFFFF" w:themeColor="background1"/>
              </w:rPr>
              <w:t>Healthy Living</w:t>
            </w:r>
          </w:p>
        </w:tc>
        <w:tc>
          <w:tcPr>
            <w:tcW w:w="4828" w:type="dxa"/>
          </w:tcPr>
          <w:p w:rsidR="0056186E" w:rsidP="0056186E" w:rsidRDefault="0056186E" w14:paraId="77A18E53" w14:textId="4A66E37D">
            <w:r>
              <w:t xml:space="preserve">Keeping myself healthy </w:t>
            </w:r>
          </w:p>
        </w:tc>
        <w:tc>
          <w:tcPr>
            <w:tcW w:w="852" w:type="dxa"/>
          </w:tcPr>
          <w:p w:rsidR="0056186E" w:rsidP="0056186E" w:rsidRDefault="0056186E" w14:paraId="0BDE0B87" w14:textId="77777777"/>
        </w:tc>
        <w:tc>
          <w:tcPr>
            <w:tcW w:w="835" w:type="dxa"/>
          </w:tcPr>
          <w:p w:rsidR="0056186E" w:rsidP="0056186E" w:rsidRDefault="0056186E" w14:paraId="606CF9CE" w14:textId="77777777"/>
        </w:tc>
        <w:tc>
          <w:tcPr>
            <w:tcW w:w="689" w:type="dxa"/>
          </w:tcPr>
          <w:p w:rsidR="0056186E" w:rsidP="0056186E" w:rsidRDefault="0056186E" w14:paraId="4FB843C7" w14:textId="77777777"/>
        </w:tc>
        <w:tc>
          <w:tcPr>
            <w:tcW w:w="5299" w:type="dxa"/>
          </w:tcPr>
          <w:p w:rsidR="0056186E" w:rsidP="0056186E" w:rsidRDefault="0056186E" w14:paraId="6B0D115E" w14:textId="77777777"/>
        </w:tc>
      </w:tr>
      <w:tr w:rsidR="0056186E" w:rsidTr="00C00398" w14:paraId="57B0CE83" w14:textId="77777777">
        <w:tc>
          <w:tcPr>
            <w:tcW w:w="1667" w:type="dxa"/>
            <w:vMerge/>
            <w:shd w:val="clear" w:color="auto" w:fill="39B3E6"/>
          </w:tcPr>
          <w:p w:rsidRPr="00C2738B" w:rsidR="0056186E" w:rsidP="0056186E" w:rsidRDefault="0056186E" w14:paraId="6F6FEFE2" w14:textId="77777777">
            <w:pPr>
              <w:rPr>
                <w:b/>
              </w:rPr>
            </w:pPr>
          </w:p>
        </w:tc>
        <w:tc>
          <w:tcPr>
            <w:tcW w:w="4828" w:type="dxa"/>
          </w:tcPr>
          <w:p w:rsidR="0056186E" w:rsidP="0056186E" w:rsidRDefault="0056186E" w14:paraId="3452A40B" w14:textId="68320521">
            <w:r>
              <w:t xml:space="preserve">Managing my personal care </w:t>
            </w:r>
          </w:p>
        </w:tc>
        <w:tc>
          <w:tcPr>
            <w:tcW w:w="852" w:type="dxa"/>
          </w:tcPr>
          <w:p w:rsidR="0056186E" w:rsidP="0056186E" w:rsidRDefault="0056186E" w14:paraId="616C060C" w14:textId="77777777"/>
        </w:tc>
        <w:tc>
          <w:tcPr>
            <w:tcW w:w="835" w:type="dxa"/>
          </w:tcPr>
          <w:p w:rsidR="0056186E" w:rsidP="0056186E" w:rsidRDefault="0056186E" w14:paraId="0830E237" w14:textId="77777777"/>
        </w:tc>
        <w:tc>
          <w:tcPr>
            <w:tcW w:w="689" w:type="dxa"/>
          </w:tcPr>
          <w:p w:rsidR="0056186E" w:rsidP="0056186E" w:rsidRDefault="0056186E" w14:paraId="56630204" w14:textId="77777777"/>
        </w:tc>
        <w:tc>
          <w:tcPr>
            <w:tcW w:w="5299" w:type="dxa"/>
          </w:tcPr>
          <w:p w:rsidR="0056186E" w:rsidP="0056186E" w:rsidRDefault="0056186E" w14:paraId="2F512979" w14:textId="77777777"/>
        </w:tc>
      </w:tr>
      <w:tr w:rsidR="0056186E" w:rsidTr="00C00398" w14:paraId="386B761D" w14:textId="77777777">
        <w:tc>
          <w:tcPr>
            <w:tcW w:w="1667" w:type="dxa"/>
            <w:vMerge/>
            <w:shd w:val="clear" w:color="auto" w:fill="39B3E6"/>
          </w:tcPr>
          <w:p w:rsidRPr="00C2738B" w:rsidR="0056186E" w:rsidP="0056186E" w:rsidRDefault="0056186E" w14:paraId="05438393" w14:textId="77777777">
            <w:pPr>
              <w:rPr>
                <w:b/>
              </w:rPr>
            </w:pPr>
          </w:p>
        </w:tc>
        <w:tc>
          <w:tcPr>
            <w:tcW w:w="4828" w:type="dxa"/>
          </w:tcPr>
          <w:p w:rsidR="0056186E" w:rsidP="0056186E" w:rsidRDefault="0056186E" w14:paraId="0A1B42D2" w14:textId="61FBB135">
            <w:r>
              <w:t>Understanding about puberty and becoming an adult</w:t>
            </w:r>
          </w:p>
        </w:tc>
        <w:tc>
          <w:tcPr>
            <w:tcW w:w="852" w:type="dxa"/>
          </w:tcPr>
          <w:p w:rsidR="0056186E" w:rsidP="0056186E" w:rsidRDefault="0056186E" w14:paraId="52DF3067" w14:textId="77777777"/>
        </w:tc>
        <w:tc>
          <w:tcPr>
            <w:tcW w:w="835" w:type="dxa"/>
          </w:tcPr>
          <w:p w:rsidR="0056186E" w:rsidP="0056186E" w:rsidRDefault="0056186E" w14:paraId="5750CF82" w14:textId="77777777"/>
        </w:tc>
        <w:tc>
          <w:tcPr>
            <w:tcW w:w="689" w:type="dxa"/>
          </w:tcPr>
          <w:p w:rsidR="0056186E" w:rsidP="0056186E" w:rsidRDefault="0056186E" w14:paraId="5235A43D" w14:textId="77777777"/>
        </w:tc>
        <w:tc>
          <w:tcPr>
            <w:tcW w:w="5299" w:type="dxa"/>
          </w:tcPr>
          <w:p w:rsidR="0056186E" w:rsidP="0056186E" w:rsidRDefault="0056186E" w14:paraId="6EEA9538" w14:textId="77777777"/>
        </w:tc>
      </w:tr>
      <w:tr w:rsidR="0056186E" w:rsidTr="00C00398" w14:paraId="6F4B2ACC" w14:textId="77777777">
        <w:tc>
          <w:tcPr>
            <w:tcW w:w="1667" w:type="dxa"/>
            <w:vMerge w:val="restart"/>
            <w:shd w:val="clear" w:color="auto" w:fill="A881B9"/>
          </w:tcPr>
          <w:p w:rsidRPr="00C2738B" w:rsidR="0056186E" w:rsidP="0056186E" w:rsidRDefault="0056186E" w14:paraId="17B431EB" w14:textId="61B7ED3E">
            <w:pPr>
              <w:rPr>
                <w:b/>
              </w:rPr>
            </w:pPr>
            <w:r w:rsidRPr="00C2738B">
              <w:rPr>
                <w:b/>
                <w:color w:val="FFFFFF" w:themeColor="background1"/>
              </w:rPr>
              <w:t>Independence and Community</w:t>
            </w:r>
          </w:p>
        </w:tc>
        <w:tc>
          <w:tcPr>
            <w:tcW w:w="4828" w:type="dxa"/>
          </w:tcPr>
          <w:p w:rsidR="0056186E" w:rsidP="0056186E" w:rsidRDefault="0056186E" w14:paraId="76EBB9A4" w14:textId="7E80F8B3">
            <w:r>
              <w:t xml:space="preserve">Being more independent with tasks such as cooking, shopping, managing money, cleaning etc </w:t>
            </w:r>
          </w:p>
        </w:tc>
        <w:tc>
          <w:tcPr>
            <w:tcW w:w="852" w:type="dxa"/>
          </w:tcPr>
          <w:p w:rsidR="0056186E" w:rsidP="0056186E" w:rsidRDefault="0056186E" w14:paraId="4C3DCE66" w14:textId="77777777"/>
        </w:tc>
        <w:tc>
          <w:tcPr>
            <w:tcW w:w="835" w:type="dxa"/>
          </w:tcPr>
          <w:p w:rsidR="0056186E" w:rsidP="0056186E" w:rsidRDefault="0056186E" w14:paraId="7A2408C6" w14:textId="77777777"/>
        </w:tc>
        <w:tc>
          <w:tcPr>
            <w:tcW w:w="689" w:type="dxa"/>
          </w:tcPr>
          <w:p w:rsidR="0056186E" w:rsidP="0056186E" w:rsidRDefault="0056186E" w14:paraId="53719F72" w14:textId="77777777"/>
        </w:tc>
        <w:tc>
          <w:tcPr>
            <w:tcW w:w="5299" w:type="dxa"/>
          </w:tcPr>
          <w:p w:rsidR="0056186E" w:rsidP="0056186E" w:rsidRDefault="0056186E" w14:paraId="48FEBAA5" w14:textId="77777777"/>
        </w:tc>
      </w:tr>
      <w:tr w:rsidR="0056186E" w:rsidTr="00C00398" w14:paraId="1834642B" w14:textId="77777777">
        <w:tc>
          <w:tcPr>
            <w:tcW w:w="1667" w:type="dxa"/>
            <w:vMerge/>
            <w:shd w:val="clear" w:color="auto" w:fill="A881B9"/>
          </w:tcPr>
          <w:p w:rsidR="0056186E" w:rsidP="0056186E" w:rsidRDefault="0056186E" w14:paraId="70C5C67E" w14:textId="77777777"/>
        </w:tc>
        <w:tc>
          <w:tcPr>
            <w:tcW w:w="4828" w:type="dxa"/>
          </w:tcPr>
          <w:p w:rsidR="0056186E" w:rsidP="0056186E" w:rsidRDefault="0056186E" w14:paraId="6E5CB0BA" w14:textId="34D1DC52">
            <w:r>
              <w:t xml:space="preserve">Keeping myself safe </w:t>
            </w:r>
          </w:p>
        </w:tc>
        <w:tc>
          <w:tcPr>
            <w:tcW w:w="852" w:type="dxa"/>
          </w:tcPr>
          <w:p w:rsidR="0056186E" w:rsidP="0056186E" w:rsidRDefault="0056186E" w14:paraId="74F4D191" w14:textId="77777777"/>
        </w:tc>
        <w:tc>
          <w:tcPr>
            <w:tcW w:w="835" w:type="dxa"/>
          </w:tcPr>
          <w:p w:rsidR="0056186E" w:rsidP="0056186E" w:rsidRDefault="0056186E" w14:paraId="6F18AD92" w14:textId="77777777"/>
        </w:tc>
        <w:tc>
          <w:tcPr>
            <w:tcW w:w="689" w:type="dxa"/>
          </w:tcPr>
          <w:p w:rsidR="0056186E" w:rsidP="0056186E" w:rsidRDefault="0056186E" w14:paraId="20C7AAA9" w14:textId="77777777"/>
        </w:tc>
        <w:tc>
          <w:tcPr>
            <w:tcW w:w="5299" w:type="dxa"/>
          </w:tcPr>
          <w:p w:rsidR="0056186E" w:rsidP="0056186E" w:rsidRDefault="0056186E" w14:paraId="26EAC92C" w14:textId="77777777"/>
        </w:tc>
      </w:tr>
      <w:tr w:rsidR="0056186E" w:rsidTr="00C00398" w14:paraId="75F9A636" w14:textId="77777777">
        <w:tc>
          <w:tcPr>
            <w:tcW w:w="1667" w:type="dxa"/>
            <w:vMerge/>
            <w:shd w:val="clear" w:color="auto" w:fill="A881B9"/>
          </w:tcPr>
          <w:p w:rsidR="0056186E" w:rsidP="0056186E" w:rsidRDefault="0056186E" w14:paraId="6B44B335" w14:textId="77777777"/>
        </w:tc>
        <w:tc>
          <w:tcPr>
            <w:tcW w:w="4828" w:type="dxa"/>
          </w:tcPr>
          <w:p w:rsidR="0056186E" w:rsidP="0056186E" w:rsidRDefault="0056186E" w14:paraId="459BE101" w14:textId="71FE01D7">
            <w:r>
              <w:t xml:space="preserve">Travelling by myself </w:t>
            </w:r>
          </w:p>
        </w:tc>
        <w:tc>
          <w:tcPr>
            <w:tcW w:w="852" w:type="dxa"/>
          </w:tcPr>
          <w:p w:rsidR="0056186E" w:rsidP="0056186E" w:rsidRDefault="0056186E" w14:paraId="0813BACF" w14:textId="77777777"/>
        </w:tc>
        <w:tc>
          <w:tcPr>
            <w:tcW w:w="835" w:type="dxa"/>
          </w:tcPr>
          <w:p w:rsidR="0056186E" w:rsidP="0056186E" w:rsidRDefault="0056186E" w14:paraId="77F249B3" w14:textId="77777777"/>
        </w:tc>
        <w:tc>
          <w:tcPr>
            <w:tcW w:w="689" w:type="dxa"/>
          </w:tcPr>
          <w:p w:rsidR="0056186E" w:rsidP="0056186E" w:rsidRDefault="0056186E" w14:paraId="25024234" w14:textId="77777777"/>
        </w:tc>
        <w:tc>
          <w:tcPr>
            <w:tcW w:w="5299" w:type="dxa"/>
          </w:tcPr>
          <w:p w:rsidR="0056186E" w:rsidP="0056186E" w:rsidRDefault="0056186E" w14:paraId="62B28733" w14:textId="77777777"/>
        </w:tc>
      </w:tr>
      <w:tr w:rsidR="0056186E" w:rsidTr="00C00398" w14:paraId="094B0828" w14:textId="77777777">
        <w:tc>
          <w:tcPr>
            <w:tcW w:w="1667" w:type="dxa"/>
            <w:vMerge/>
            <w:shd w:val="clear" w:color="auto" w:fill="A881B9"/>
          </w:tcPr>
          <w:p w:rsidR="0056186E" w:rsidP="0056186E" w:rsidRDefault="0056186E" w14:paraId="680416AF" w14:textId="77777777"/>
        </w:tc>
        <w:tc>
          <w:tcPr>
            <w:tcW w:w="4828" w:type="dxa"/>
          </w:tcPr>
          <w:p w:rsidR="0056186E" w:rsidP="0056186E" w:rsidRDefault="0056186E" w14:paraId="7FE72FD5" w14:textId="38997CF5">
            <w:r>
              <w:t>Using my leisure time</w:t>
            </w:r>
          </w:p>
        </w:tc>
        <w:tc>
          <w:tcPr>
            <w:tcW w:w="852" w:type="dxa"/>
          </w:tcPr>
          <w:p w:rsidR="0056186E" w:rsidP="0056186E" w:rsidRDefault="0056186E" w14:paraId="6322ECAC" w14:textId="77777777"/>
        </w:tc>
        <w:tc>
          <w:tcPr>
            <w:tcW w:w="835" w:type="dxa"/>
          </w:tcPr>
          <w:p w:rsidR="0056186E" w:rsidP="0056186E" w:rsidRDefault="0056186E" w14:paraId="4DDE6AB6" w14:textId="77777777"/>
        </w:tc>
        <w:tc>
          <w:tcPr>
            <w:tcW w:w="689" w:type="dxa"/>
          </w:tcPr>
          <w:p w:rsidR="0056186E" w:rsidP="0056186E" w:rsidRDefault="0056186E" w14:paraId="68B094FE" w14:textId="77777777"/>
        </w:tc>
        <w:tc>
          <w:tcPr>
            <w:tcW w:w="5299" w:type="dxa"/>
          </w:tcPr>
          <w:p w:rsidR="0056186E" w:rsidP="0056186E" w:rsidRDefault="0056186E" w14:paraId="5950BC0C" w14:textId="77777777"/>
        </w:tc>
      </w:tr>
    </w:tbl>
    <w:p w:rsidR="008A27AC" w:rsidP="008A27AC" w:rsidRDefault="008A27AC" w14:paraId="37DE9F47" w14:textId="77777777"/>
    <w:p w:rsidR="008A27AC" w:rsidP="008A27AC" w:rsidRDefault="008A27AC" w14:paraId="4ED8BB8C" w14:textId="77777777"/>
    <w:sectPr w:rsidR="008A27AC" w:rsidSect="00D53F8F">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2B66" w14:textId="77777777" w:rsidR="009708ED" w:rsidRDefault="009708ED">
      <w:pPr>
        <w:spacing w:after="0" w:line="240" w:lineRule="auto"/>
      </w:pPr>
    </w:p>
  </w:endnote>
  <w:endnote w:type="continuationSeparator" w:id="0">
    <w:p w14:paraId="0EF6E5A1" w14:textId="77777777" w:rsidR="009708ED" w:rsidRDefault="00970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96AD" w14:textId="36F3E604" w:rsidR="0082215E" w:rsidRDefault="00B27C80">
    <w:pPr>
      <w:pStyle w:val="Footer"/>
    </w:pPr>
    <w:r>
      <w:t xml:space="preserve">Created by ISAS </w:t>
    </w:r>
    <w:r w:rsidR="0056186E">
      <w:t>for use with</w:t>
    </w:r>
    <w:r>
      <w:t xml:space="preserve"> the AET Progression Framework</w:t>
    </w:r>
    <w:r w:rsidR="00792247">
      <w:t xml:space="preserve"> and work by </w:t>
    </w:r>
    <w:r w:rsidR="003701F6">
      <w:t xml:space="preserve">the </w:t>
    </w:r>
    <w:r w:rsidR="00792247">
      <w:t>Hayfield Primary School.</w:t>
    </w:r>
    <w:r w:rsidR="008F19C8">
      <w:t xml:space="preserve">  </w:t>
    </w:r>
    <w:r w:rsidR="0056186E">
      <w:t xml:space="preserve">Training is available in our regular Progression Framework webinars.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2256" w14:textId="77777777" w:rsidR="009708ED" w:rsidRDefault="009708ED">
      <w:pPr>
        <w:spacing w:after="0" w:line="240" w:lineRule="auto"/>
      </w:pPr>
    </w:p>
  </w:footnote>
  <w:footnote w:type="continuationSeparator" w:id="0">
    <w:p w14:paraId="5CE0C10F" w14:textId="77777777" w:rsidR="009708ED" w:rsidRDefault="00970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4832" w14:textId="4DBC23EF" w:rsidR="007B11B8" w:rsidRDefault="00E77261">
    <w:pPr>
      <w:pStyle w:val="Header"/>
    </w:pPr>
    <w:r>
      <w:rPr>
        <w:noProof/>
        <w:color w:val="7F7F7F"/>
        <w:spacing w:val="60"/>
      </w:rPr>
      <w:drawing>
        <wp:anchor distT="0" distB="0" distL="114300" distR="114300" simplePos="0" relativeHeight="251659264" behindDoc="1" locked="0" layoutInCell="1" allowOverlap="1" wp14:anchorId="36193BE1" wp14:editId="32A89B41">
          <wp:simplePos x="0" y="0"/>
          <wp:positionH relativeFrom="margin">
            <wp:align>right</wp:align>
          </wp:positionH>
          <wp:positionV relativeFrom="paragraph">
            <wp:posOffset>11430</wp:posOffset>
          </wp:positionV>
          <wp:extent cx="1412240" cy="407035"/>
          <wp:effectExtent l="0" t="0" r="0" b="0"/>
          <wp:wrapTight wrapText="bothSides">
            <wp:wrapPolygon edited="0">
              <wp:start x="0" y="0"/>
              <wp:lineTo x="0" y="20218"/>
              <wp:lineTo x="21270" y="20218"/>
              <wp:lineTo x="21270" y="0"/>
              <wp:lineTo x="0" y="0"/>
            </wp:wrapPolygon>
          </wp:wrapTight>
          <wp:docPr id="1" name="Picture 1" descr="Derby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rby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240" cy="407035"/>
                  </a:xfrm>
                  <a:prstGeom prst="rect">
                    <a:avLst/>
                  </a:prstGeom>
                  <a:noFill/>
                </pic:spPr>
              </pic:pic>
            </a:graphicData>
          </a:graphic>
          <wp14:sizeRelH relativeFrom="page">
            <wp14:pctWidth>0</wp14:pctWidth>
          </wp14:sizeRelH>
          <wp14:sizeRelV relativeFrom="page">
            <wp14:pctHeight>0</wp14:pctHeight>
          </wp14:sizeRelV>
        </wp:anchor>
      </w:drawing>
    </w:r>
    <w:r w:rsidRPr="00E77261">
      <w:rPr>
        <w:noProof/>
      </w:rPr>
      <w:drawing>
        <wp:inline distT="0" distB="0" distL="0" distR="0" wp14:anchorId="06D597E9" wp14:editId="6452BFC3">
          <wp:extent cx="1238250" cy="543622"/>
          <wp:effectExtent l="0" t="0" r="0" b="8890"/>
          <wp:docPr id="1086810439" name="Picture 1" descr="Autism Educ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10439" name="Picture 1" descr="Autism Education Trust Logo"/>
                  <pic:cNvPicPr/>
                </pic:nvPicPr>
                <pic:blipFill>
                  <a:blip r:embed="rId2"/>
                  <a:stretch>
                    <a:fillRect/>
                  </a:stretch>
                </pic:blipFill>
                <pic:spPr>
                  <a:xfrm>
                    <a:off x="0" y="0"/>
                    <a:ext cx="1243763" cy="5460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AC"/>
    <w:rsid w:val="00213910"/>
    <w:rsid w:val="00295CC1"/>
    <w:rsid w:val="003000F9"/>
    <w:rsid w:val="00332591"/>
    <w:rsid w:val="00337606"/>
    <w:rsid w:val="003701F6"/>
    <w:rsid w:val="0056186E"/>
    <w:rsid w:val="00620158"/>
    <w:rsid w:val="00624582"/>
    <w:rsid w:val="0077268D"/>
    <w:rsid w:val="00792247"/>
    <w:rsid w:val="007B11B8"/>
    <w:rsid w:val="007D45E7"/>
    <w:rsid w:val="0082215E"/>
    <w:rsid w:val="008501F5"/>
    <w:rsid w:val="008A27AC"/>
    <w:rsid w:val="008F19C8"/>
    <w:rsid w:val="009708ED"/>
    <w:rsid w:val="009F0FFC"/>
    <w:rsid w:val="00AF7C77"/>
    <w:rsid w:val="00B245A0"/>
    <w:rsid w:val="00B27C80"/>
    <w:rsid w:val="00BC4786"/>
    <w:rsid w:val="00C00398"/>
    <w:rsid w:val="00C2738B"/>
    <w:rsid w:val="00D53F8F"/>
    <w:rsid w:val="00D60C23"/>
    <w:rsid w:val="00E27CEF"/>
    <w:rsid w:val="00E77261"/>
    <w:rsid w:val="00EF09A8"/>
    <w:rsid w:val="00FE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70CC"/>
  <w15:chartTrackingRefBased/>
  <w15:docId w15:val="{C6E14CDC-433B-407A-B6FF-16E49F21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50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1F5"/>
  </w:style>
  <w:style w:type="paragraph" w:styleId="Header">
    <w:name w:val="header"/>
    <w:basedOn w:val="Normal"/>
    <w:link w:val="HeaderChar"/>
    <w:uiPriority w:val="99"/>
    <w:unhideWhenUsed/>
    <w:rsid w:val="007B1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277</Words>
  <Characters>1659</Characters>
  <Application>Microsoft Office Word</Application>
  <DocSecurity>0</DocSecurity>
  <Lines>276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Progression Framework Appendix 1</dc:title>
  <dc:subject>Progression Framework Appendix 1 - Priorities Questionnaire</dc:subject>
  <dc:creator>SHolmes</dc:creator>
  <cp:keywords>
  </cp:keywords>
  <dc:description>
  </dc:description>
  <cp:lastModifiedBy>Owen Howarth</cp:lastModifiedBy>
  <cp:revision>23</cp:revision>
  <dcterms:created xsi:type="dcterms:W3CDTF">2025-12-03T10:11:00Z</dcterms:created>
  <dcterms:modified xsi:type="dcterms:W3CDTF">2025-12-08T09:47:57Z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8904da-5dbb-4716-9521-7a682c6e8720_Enabled">
    <vt:lpwstr>true</vt:lpwstr>
  </property>
  <property fmtid="{D5CDD505-2E9C-101B-9397-08002B2CF9AE}" pid="3" name="MSIP_Label_768904da-5dbb-4716-9521-7a682c6e8720_SetDate">
    <vt:lpwstr>2025-12-03T10:11:45Z</vt:lpwstr>
  </property>
  <property fmtid="{D5CDD505-2E9C-101B-9397-08002B2CF9AE}" pid="4" name="MSIP_Label_768904da-5dbb-4716-9521-7a682c6e8720_Method">
    <vt:lpwstr>Standard</vt:lpwstr>
  </property>
  <property fmtid="{D5CDD505-2E9C-101B-9397-08002B2CF9AE}" pid="5" name="MSIP_Label_768904da-5dbb-4716-9521-7a682c6e8720_Name">
    <vt:lpwstr>DCC Controlled</vt:lpwstr>
  </property>
  <property fmtid="{D5CDD505-2E9C-101B-9397-08002B2CF9AE}" pid="6" name="MSIP_Label_768904da-5dbb-4716-9521-7a682c6e8720_SiteId">
    <vt:lpwstr>429a8eb3-3210-4e1a-aaa2-6ccde0ddabc5</vt:lpwstr>
  </property>
  <property fmtid="{D5CDD505-2E9C-101B-9397-08002B2CF9AE}" pid="7" name="MSIP_Label_768904da-5dbb-4716-9521-7a682c6e8720_ActionId">
    <vt:lpwstr>9266b1f8-2952-4227-807f-335f33da417e</vt:lpwstr>
  </property>
  <property fmtid="{D5CDD505-2E9C-101B-9397-08002B2CF9AE}" pid="8" name="MSIP_Label_768904da-5dbb-4716-9521-7a682c6e8720_ContentBits">
    <vt:lpwstr>2</vt:lpwstr>
  </property>
  <property fmtid="{D5CDD505-2E9C-101B-9397-08002B2CF9AE}" pid="9" name="MSIP_Label_768904da-5dbb-4716-9521-7a682c6e8720_Tag">
    <vt:lpwstr>10, 3, 0, 1</vt:lpwstr>
  </property>
</Properties>
</file>